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6CE" w:rsidRDefault="001336CE" w:rsidP="00711D40">
      <w:pPr>
        <w:pStyle w:val="a3"/>
        <w:rPr>
          <w:b/>
          <w:iCs/>
        </w:rPr>
      </w:pPr>
      <w:r>
        <w:rPr>
          <w:b/>
          <w:iCs/>
        </w:rPr>
        <w:t>Добрый день, девочки. Начинаем наш урок!</w:t>
      </w:r>
    </w:p>
    <w:p w:rsidR="001336CE" w:rsidRDefault="001336CE" w:rsidP="00711D40">
      <w:pPr>
        <w:pStyle w:val="a3"/>
        <w:rPr>
          <w:b/>
          <w:iCs/>
        </w:rPr>
      </w:pPr>
      <w:r>
        <w:rPr>
          <w:b/>
          <w:iCs/>
        </w:rPr>
        <w:t xml:space="preserve">Проверка </w:t>
      </w:r>
      <w:proofErr w:type="spellStart"/>
      <w:r>
        <w:rPr>
          <w:b/>
          <w:iCs/>
        </w:rPr>
        <w:t>д\з</w:t>
      </w:r>
      <w:proofErr w:type="spellEnd"/>
      <w:r>
        <w:rPr>
          <w:b/>
          <w:iCs/>
        </w:rPr>
        <w:t xml:space="preserve"> – решите тест по истории «</w:t>
      </w:r>
      <w:proofErr w:type="spellStart"/>
      <w:r>
        <w:rPr>
          <w:b/>
          <w:iCs/>
        </w:rPr>
        <w:t>бунташного</w:t>
      </w:r>
      <w:proofErr w:type="spellEnd"/>
      <w:r>
        <w:rPr>
          <w:b/>
          <w:iCs/>
        </w:rPr>
        <w:t xml:space="preserve"> «века.</w:t>
      </w:r>
    </w:p>
    <w:p w:rsidR="00711D40" w:rsidRPr="001336CE" w:rsidRDefault="001336CE" w:rsidP="00711D40">
      <w:pPr>
        <w:pStyle w:val="a3"/>
        <w:rPr>
          <w:b/>
        </w:rPr>
      </w:pPr>
      <w:r w:rsidRPr="001336CE">
        <w:rPr>
          <w:b/>
          <w:iCs/>
        </w:rPr>
        <w:t>1.</w:t>
      </w:r>
      <w:r w:rsidR="00711D40" w:rsidRPr="001336CE">
        <w:rPr>
          <w:b/>
          <w:iCs/>
        </w:rPr>
        <w:t>Расположите следующие исторические события в хронологическом порядке. Укажите ответ в виде последовательности цифр выбранных элементов.</w:t>
      </w:r>
    </w:p>
    <w:p w:rsidR="00711D40" w:rsidRDefault="001336CE" w:rsidP="00711D40">
      <w:pPr>
        <w:pStyle w:val="a3"/>
      </w:pPr>
      <w:r>
        <w:t xml:space="preserve">А) </w:t>
      </w:r>
      <w:r w:rsidR="00711D40">
        <w:t>Восстание Степана Разина;</w:t>
      </w:r>
    </w:p>
    <w:p w:rsidR="00711D40" w:rsidRDefault="001336CE" w:rsidP="00711D40">
      <w:pPr>
        <w:pStyle w:val="a3"/>
      </w:pPr>
      <w:r>
        <w:t xml:space="preserve">Б) </w:t>
      </w:r>
      <w:r w:rsidR="00711D40">
        <w:t>«Соляной бунт»;</w:t>
      </w:r>
    </w:p>
    <w:p w:rsidR="00711D40" w:rsidRDefault="001336CE" w:rsidP="00711D40">
      <w:pPr>
        <w:pStyle w:val="a3"/>
      </w:pPr>
      <w:r>
        <w:t xml:space="preserve">В) </w:t>
      </w:r>
      <w:r w:rsidR="00711D40">
        <w:t xml:space="preserve">Восстание Ивана </w:t>
      </w:r>
      <w:proofErr w:type="spellStart"/>
      <w:r w:rsidR="00711D40">
        <w:t>Болотникого</w:t>
      </w:r>
      <w:proofErr w:type="spellEnd"/>
      <w:r w:rsidR="00711D40">
        <w:t>;</w:t>
      </w:r>
    </w:p>
    <w:p w:rsidR="00711D40" w:rsidRDefault="001336CE" w:rsidP="00711D40">
      <w:pPr>
        <w:pStyle w:val="a3"/>
      </w:pPr>
      <w:r>
        <w:t xml:space="preserve">Г) </w:t>
      </w:r>
      <w:r w:rsidR="00711D40">
        <w:t>Принятие Соборного уложения царя Алексея Михайловича.</w:t>
      </w:r>
    </w:p>
    <w:p w:rsidR="00711D40" w:rsidRPr="001336CE" w:rsidRDefault="00711D40" w:rsidP="00711D40">
      <w:pPr>
        <w:pStyle w:val="a3"/>
        <w:rPr>
          <w:b/>
        </w:rPr>
      </w:pPr>
      <w:r w:rsidRPr="001336CE">
        <w:rPr>
          <w:b/>
        </w:rPr>
        <w:t xml:space="preserve">2. Соборное уложение было принято </w:t>
      </w:r>
      <w:proofErr w:type="gramStart"/>
      <w:r w:rsidRPr="001336CE">
        <w:rPr>
          <w:b/>
        </w:rPr>
        <w:t>в</w:t>
      </w:r>
      <w:proofErr w:type="gramEnd"/>
    </w:p>
    <w:p w:rsidR="00711D40" w:rsidRDefault="00711D40" w:rsidP="00711D40">
      <w:pPr>
        <w:pStyle w:val="a3"/>
      </w:pPr>
      <w:r>
        <w:t>1) 1613г;</w:t>
      </w:r>
    </w:p>
    <w:p w:rsidR="00711D40" w:rsidRDefault="00711D40" w:rsidP="00711D40">
      <w:pPr>
        <w:pStyle w:val="a3"/>
      </w:pPr>
      <w:r>
        <w:t>2) 1634г;</w:t>
      </w:r>
    </w:p>
    <w:p w:rsidR="00711D40" w:rsidRDefault="00711D40" w:rsidP="00711D40">
      <w:pPr>
        <w:pStyle w:val="a3"/>
      </w:pPr>
      <w:r>
        <w:t>3)1649г;</w:t>
      </w:r>
    </w:p>
    <w:p w:rsidR="00711D40" w:rsidRDefault="00711D40" w:rsidP="00711D40">
      <w:pPr>
        <w:pStyle w:val="a3"/>
      </w:pPr>
      <w:r>
        <w:t>4)1654г.</w:t>
      </w:r>
    </w:p>
    <w:p w:rsidR="0063169A" w:rsidRPr="001336CE" w:rsidRDefault="00711D40">
      <w:pPr>
        <w:rPr>
          <w:b/>
        </w:rPr>
      </w:pPr>
      <w:r w:rsidRPr="001336CE">
        <w:rPr>
          <w:b/>
        </w:rPr>
        <w:t xml:space="preserve">3. Найдите 2 </w:t>
      </w:r>
      <w:proofErr w:type="gramStart"/>
      <w:r w:rsidRPr="001336CE">
        <w:rPr>
          <w:b/>
        </w:rPr>
        <w:t>лишних</w:t>
      </w:r>
      <w:proofErr w:type="gramEnd"/>
      <w:r w:rsidRPr="001336CE">
        <w:rPr>
          <w:b/>
        </w:rPr>
        <w:t xml:space="preserve"> понятия и укажите, почему они лишние:</w:t>
      </w:r>
    </w:p>
    <w:p w:rsidR="00711D40" w:rsidRDefault="00711D40">
      <w:r>
        <w:t xml:space="preserve">Медный бунт, восстание С.Разина, церковный раскол, соляной бунт, восстание Е.Пугачева, </w:t>
      </w:r>
      <w:proofErr w:type="spellStart"/>
      <w:r>
        <w:t>Соловецкое</w:t>
      </w:r>
      <w:proofErr w:type="spellEnd"/>
      <w:r>
        <w:t xml:space="preserve"> восстание.</w:t>
      </w:r>
    </w:p>
    <w:p w:rsidR="00711D40" w:rsidRDefault="00711D40">
      <w:r w:rsidRPr="001336CE">
        <w:rPr>
          <w:b/>
        </w:rPr>
        <w:t xml:space="preserve">4.Налог с нерусского населения </w:t>
      </w:r>
      <w:r w:rsidR="001336CE" w:rsidRPr="001336CE">
        <w:rPr>
          <w:b/>
        </w:rPr>
        <w:t xml:space="preserve"> в Казанском крае </w:t>
      </w:r>
      <w:r w:rsidRPr="001336CE">
        <w:rPr>
          <w:b/>
        </w:rPr>
        <w:t>назывался</w:t>
      </w:r>
      <w:r>
        <w:t>………</w:t>
      </w:r>
    </w:p>
    <w:p w:rsidR="00711D40" w:rsidRPr="001336CE" w:rsidRDefault="00711D40" w:rsidP="00711D4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6CE">
        <w:rPr>
          <w:b/>
        </w:rPr>
        <w:t>5.</w:t>
      </w:r>
      <w:r w:rsidRPr="001336CE">
        <w:rPr>
          <w:rStyle w:val="a3"/>
          <w:b/>
        </w:rPr>
        <w:t xml:space="preserve"> </w:t>
      </w:r>
      <w:r w:rsidRPr="00133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Имена Б.Морозова и Л.Плещеева связаны </w:t>
      </w:r>
      <w:proofErr w:type="gramStart"/>
      <w:r w:rsidRPr="00133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133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...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2" type="#_x0000_t75" style="width:19.9pt;height:18.4pt" o:ole="">
            <v:imagedata r:id="rId5" o:title=""/>
          </v:shape>
          <w:control r:id="rId6" w:name="DefaultOcxName" w:shapeid="_x0000_i1062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восстанием Василия Уса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35" type="#_x0000_t75" style="width:19.9pt;height:18.4pt" o:ole="">
            <v:imagedata r:id="rId7" o:title=""/>
          </v:shape>
          <w:control r:id="rId8" w:name="DefaultOcxName1" w:shapeid="_x0000_i1035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Медным бунтом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34" type="#_x0000_t75" style="width:19.9pt;height:18.4pt" o:ole="">
            <v:imagedata r:id="rId7" o:title=""/>
          </v:shape>
          <w:control r:id="rId9" w:name="DefaultOcxName2" w:shapeid="_x0000_i1034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Соляным бунтом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33" type="#_x0000_t75" style="width:19.9pt;height:18.4pt" o:ole="">
            <v:imagedata r:id="rId7" o:title=""/>
          </v:shape>
          <w:control r:id="rId10" w:name="DefaultOcxName3" w:shapeid="_x0000_i1033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восстанием Степана Разина</w:t>
      </w:r>
    </w:p>
    <w:p w:rsidR="00711D40" w:rsidRPr="001336CE" w:rsidRDefault="00711D40" w:rsidP="00711D4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6CE">
        <w:rPr>
          <w:b/>
        </w:rPr>
        <w:t xml:space="preserve">6. </w:t>
      </w:r>
      <w:r w:rsidRPr="00133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предложенного списка выберите  причину восстания под руководством Степана Разина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48" type="#_x0000_t75" style="width:19.9pt;height:18.4pt" o:ole="">
            <v:imagedata r:id="rId7" o:title=""/>
          </v:shape>
          <w:control r:id="rId11" w:name="DefaultOcxName4" w:shapeid="_x0000_i1048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рекращение созыва Земских соборов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47" type="#_x0000_t75" style="width:19.9pt;height:18.4pt" o:ole="">
            <v:imagedata r:id="rId7" o:title=""/>
          </v:shape>
          <w:control r:id="rId12" w:name="DefaultOcxName11" w:shapeid="_x0000_i1047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крепостного гнета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64" type="#_x0000_t75" style="width:19.9pt;height:18.4pt" o:ole="">
            <v:imagedata r:id="rId7" o:title=""/>
          </v:shape>
          <w:control r:id="rId13" w:name="DefaultOcxName21" w:shapeid="_x0000_i1064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системы кормлений</w:t>
      </w:r>
    </w:p>
    <w:p w:rsid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65" type="#_x0000_t75" style="width:19.9pt;height:18.4pt" o:ole="">
            <v:imagedata r:id="rId5" o:title=""/>
          </v:shape>
          <w:control r:id="rId14" w:name="DefaultOcxName31" w:shapeid="_x0000_i1065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между Россией и Швецией</w:t>
      </w:r>
    </w:p>
    <w:p w:rsidR="001336CE" w:rsidRPr="00711D40" w:rsidRDefault="001336CE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D40" w:rsidRPr="001336CE" w:rsidRDefault="00711D40" w:rsidP="00711D4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6CE">
        <w:rPr>
          <w:b/>
        </w:rPr>
        <w:t>7.</w:t>
      </w:r>
      <w:r w:rsidRPr="001336CE">
        <w:rPr>
          <w:rStyle w:val="a3"/>
          <w:b/>
        </w:rPr>
        <w:t xml:space="preserve"> </w:t>
      </w:r>
      <w:r w:rsidRPr="00133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предложенного списка выберите исторического деятеля,</w:t>
      </w:r>
      <w:r w:rsidR="00133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3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возглавившего народное восстание в 1670-1671 </w:t>
      </w:r>
      <w:proofErr w:type="spellStart"/>
      <w:proofErr w:type="gramStart"/>
      <w:r w:rsidRPr="001336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</w:t>
      </w:r>
      <w:proofErr w:type="spellEnd"/>
      <w:proofErr w:type="gramEnd"/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object w:dxaOrig="405" w:dyaOrig="360">
          <v:shape id="_x0000_i1060" type="#_x0000_t75" style="width:19.9pt;height:18.4pt" o:ole="">
            <v:imagedata r:id="rId7" o:title=""/>
          </v:shape>
          <w:control r:id="rId15" w:name="DefaultOcxName5" w:shapeid="_x0000_i1060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Болотников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66" type="#_x0000_t75" style="width:19.9pt;height:18.4pt" o:ole="">
            <v:imagedata r:id="rId5" o:title=""/>
          </v:shape>
          <w:control r:id="rId16" w:name="DefaultOcxName12" w:shapeid="_x0000_i1066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 Разин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58" type="#_x0000_t75" style="width:19.9pt;height:18.4pt" o:ole="">
            <v:imagedata r:id="rId7" o:title=""/>
          </v:shape>
          <w:control r:id="rId17" w:name="DefaultOcxName22" w:shapeid="_x0000_i1058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 Пугачев</w:t>
      </w:r>
    </w:p>
    <w:p w:rsidR="00711D40" w:rsidRPr="00711D40" w:rsidRDefault="00711D40" w:rsidP="00711D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405" w:dyaOrig="360">
          <v:shape id="_x0000_i1057" type="#_x0000_t75" style="width:19.9pt;height:18.4pt" o:ole="">
            <v:imagedata r:id="rId7" o:title=""/>
          </v:shape>
          <w:control r:id="rId18" w:name="DefaultOcxName32" w:shapeid="_x0000_i1057"/>
        </w:object>
      </w:r>
      <w:r w:rsidR="0013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Pr="00711D4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Василий Ус</w:t>
      </w:r>
    </w:p>
    <w:p w:rsidR="00711D40" w:rsidRDefault="00711D40">
      <w:pPr>
        <w:pBdr>
          <w:bottom w:val="single" w:sz="12" w:space="1" w:color="auto"/>
        </w:pBdr>
        <w:rPr>
          <w:rStyle w:val="qtext"/>
        </w:rPr>
      </w:pPr>
      <w:r w:rsidRPr="001336CE">
        <w:rPr>
          <w:b/>
        </w:rPr>
        <w:t>8.</w:t>
      </w:r>
      <w:r w:rsidRPr="001336CE">
        <w:rPr>
          <w:rStyle w:val="a3"/>
          <w:b/>
        </w:rPr>
        <w:t xml:space="preserve"> </w:t>
      </w:r>
      <w:r w:rsidRPr="001336CE">
        <w:rPr>
          <w:rStyle w:val="qtext"/>
          <w:b/>
        </w:rPr>
        <w:t>Все исторические деятели, за исключением одного, являются руководителями народных движений. Найди и запиши имя "лишнего" исторического деятеля.</w:t>
      </w:r>
      <w:r>
        <w:br/>
      </w:r>
      <w:r>
        <w:rPr>
          <w:rStyle w:val="qtext"/>
        </w:rPr>
        <w:t>Василий Ус, Иван Болотников, Степан Разин, Василий Поярков, Кондратий Булавин</w:t>
      </w:r>
    </w:p>
    <w:p w:rsidR="00711D40" w:rsidRPr="001336CE" w:rsidRDefault="00711D40">
      <w:pPr>
        <w:pBdr>
          <w:bottom w:val="single" w:sz="12" w:space="1" w:color="auto"/>
        </w:pBdr>
        <w:rPr>
          <w:rStyle w:val="qtext"/>
          <w:b/>
        </w:rPr>
      </w:pPr>
    </w:p>
    <w:p w:rsidR="00711D40" w:rsidRDefault="00711D40">
      <w:pPr>
        <w:rPr>
          <w:rStyle w:val="qtext"/>
        </w:rPr>
      </w:pPr>
      <w:r w:rsidRPr="001336CE">
        <w:rPr>
          <w:rStyle w:val="qtext"/>
          <w:b/>
        </w:rPr>
        <w:t>9.</w:t>
      </w:r>
      <w:r w:rsidR="001336CE" w:rsidRPr="001336CE">
        <w:rPr>
          <w:rStyle w:val="qtext"/>
          <w:b/>
        </w:rPr>
        <w:t xml:space="preserve"> Кто такой </w:t>
      </w:r>
      <w:proofErr w:type="spellStart"/>
      <w:r w:rsidR="001336CE" w:rsidRPr="001336CE">
        <w:rPr>
          <w:rStyle w:val="qtext"/>
          <w:b/>
        </w:rPr>
        <w:t>Еналей</w:t>
      </w:r>
      <w:proofErr w:type="spellEnd"/>
      <w:r w:rsidR="001336CE" w:rsidRPr="001336CE">
        <w:rPr>
          <w:rStyle w:val="qtext"/>
          <w:b/>
        </w:rPr>
        <w:t xml:space="preserve"> </w:t>
      </w:r>
      <w:proofErr w:type="spellStart"/>
      <w:r w:rsidR="001336CE" w:rsidRPr="001336CE">
        <w:rPr>
          <w:rStyle w:val="qtext"/>
          <w:b/>
        </w:rPr>
        <w:t>Шугуров</w:t>
      </w:r>
      <w:proofErr w:type="spellEnd"/>
      <w:r w:rsidR="001336CE" w:rsidRPr="001336CE">
        <w:rPr>
          <w:rStyle w:val="qtext"/>
          <w:b/>
        </w:rPr>
        <w:t xml:space="preserve"> и как он связан с «</w:t>
      </w:r>
      <w:proofErr w:type="spellStart"/>
      <w:r w:rsidR="001336CE" w:rsidRPr="001336CE">
        <w:rPr>
          <w:rStyle w:val="qtext"/>
          <w:b/>
        </w:rPr>
        <w:t>бунташным</w:t>
      </w:r>
      <w:proofErr w:type="spellEnd"/>
      <w:r w:rsidR="001336CE" w:rsidRPr="001336CE">
        <w:rPr>
          <w:rStyle w:val="qtext"/>
          <w:b/>
        </w:rPr>
        <w:t>» веком</w:t>
      </w:r>
      <w:r w:rsidR="001336CE">
        <w:rPr>
          <w:rStyle w:val="qtext"/>
        </w:rPr>
        <w:t>?______________________________________________________________________________</w:t>
      </w:r>
    </w:p>
    <w:p w:rsidR="001336CE" w:rsidRDefault="001336CE">
      <w:pPr>
        <w:rPr>
          <w:rStyle w:val="qtext"/>
        </w:rPr>
      </w:pPr>
      <w:r w:rsidRPr="001336CE">
        <w:rPr>
          <w:rStyle w:val="qtext"/>
          <w:b/>
        </w:rPr>
        <w:t>10. Что такое «тройной» гнет, который испытывало местное нерусское население в Казанском крае?</w:t>
      </w:r>
      <w:r>
        <w:rPr>
          <w:rStyle w:val="qtext"/>
        </w:rPr>
        <w:t>________________________________________________________________________________________________________________________________________________________________</w:t>
      </w:r>
    </w:p>
    <w:p w:rsidR="001336CE" w:rsidRPr="006D6A83" w:rsidRDefault="001336CE">
      <w:pPr>
        <w:rPr>
          <w:rStyle w:val="qtext"/>
          <w:b/>
          <w:u w:val="single"/>
        </w:rPr>
      </w:pPr>
    </w:p>
    <w:p w:rsidR="001336CE" w:rsidRDefault="001336CE">
      <w:pPr>
        <w:rPr>
          <w:rStyle w:val="qtext"/>
          <w:b/>
          <w:u w:val="single"/>
        </w:rPr>
      </w:pPr>
      <w:r w:rsidRPr="006D6A83">
        <w:rPr>
          <w:rStyle w:val="qtext"/>
          <w:b/>
          <w:u w:val="single"/>
        </w:rPr>
        <w:t>Тема  урока</w:t>
      </w:r>
      <w:r w:rsidR="006D6A83" w:rsidRPr="006D6A83">
        <w:rPr>
          <w:rStyle w:val="qtext"/>
          <w:b/>
          <w:u w:val="single"/>
        </w:rPr>
        <w:t xml:space="preserve"> </w:t>
      </w:r>
      <w:proofErr w:type="gramStart"/>
      <w:r w:rsidR="006D6A83" w:rsidRPr="006D6A83">
        <w:rPr>
          <w:rStyle w:val="qtext"/>
          <w:b/>
          <w:u w:val="single"/>
        </w:rPr>
        <w:t>:В</w:t>
      </w:r>
      <w:proofErr w:type="gramEnd"/>
      <w:r w:rsidR="006D6A83" w:rsidRPr="006D6A83">
        <w:rPr>
          <w:rStyle w:val="qtext"/>
          <w:b/>
          <w:u w:val="single"/>
        </w:rPr>
        <w:t>нешняя политика России во второй половине 17 века</w:t>
      </w:r>
    </w:p>
    <w:p w:rsidR="006D6A83" w:rsidRDefault="00CA1829">
      <w:pPr>
        <w:rPr>
          <w:rStyle w:val="qtext"/>
          <w:b/>
          <w:u w:val="single"/>
        </w:rPr>
      </w:pPr>
      <w:r>
        <w:rPr>
          <w:rStyle w:val="qtext"/>
          <w:b/>
          <w:u w:val="single"/>
        </w:rPr>
        <w:t>2 варианта:</w:t>
      </w:r>
    </w:p>
    <w:p w:rsidR="00CA1829" w:rsidRDefault="00CA1829" w:rsidP="00CA1829">
      <w:pPr>
        <w:pStyle w:val="a4"/>
        <w:numPr>
          <w:ilvl w:val="0"/>
          <w:numId w:val="1"/>
        </w:numPr>
      </w:pPr>
      <w:r>
        <w:t xml:space="preserve">Можно посмотреть </w:t>
      </w:r>
      <w:proofErr w:type="spellStart"/>
      <w:r>
        <w:t>видеоурок</w:t>
      </w:r>
      <w:proofErr w:type="spellEnd"/>
      <w:r>
        <w:t xml:space="preserve"> по ссылке</w:t>
      </w:r>
    </w:p>
    <w:p w:rsidR="00CA1829" w:rsidRDefault="00CA1829" w:rsidP="00CA1829">
      <w:pPr>
        <w:pStyle w:val="a4"/>
      </w:pPr>
      <w:hyperlink r:id="rId19" w:history="1">
        <w:r w:rsidRPr="003648F3">
          <w:rPr>
            <w:rStyle w:val="a5"/>
          </w:rPr>
          <w:t>https://resh.edu.ru/subject/lesson/2044/main/</w:t>
        </w:r>
      </w:hyperlink>
    </w:p>
    <w:p w:rsidR="00CA1829" w:rsidRDefault="00CA1829" w:rsidP="00CA1829">
      <w:pPr>
        <w:pStyle w:val="a4"/>
        <w:numPr>
          <w:ilvl w:val="0"/>
          <w:numId w:val="1"/>
        </w:numPr>
      </w:pPr>
      <w:r>
        <w:t>Прочитать теоретический материал по параграфу п.24-25</w:t>
      </w:r>
    </w:p>
    <w:p w:rsidR="00CA1829" w:rsidRDefault="00CA1829" w:rsidP="00CA1829">
      <w:pPr>
        <w:ind w:left="360"/>
      </w:pPr>
      <w:r>
        <w:t>Далее предлагаю вашему вниманию таблицы</w:t>
      </w:r>
    </w:p>
    <w:tbl>
      <w:tblPr>
        <w:tblStyle w:val="a8"/>
        <w:tblW w:w="0" w:type="auto"/>
        <w:tblInd w:w="360" w:type="dxa"/>
        <w:tblLook w:val="04A0"/>
      </w:tblPr>
      <w:tblGrid>
        <w:gridCol w:w="4443"/>
        <w:gridCol w:w="4768"/>
      </w:tblGrid>
      <w:tr w:rsidR="00CA1829" w:rsidTr="00CA1829">
        <w:tc>
          <w:tcPr>
            <w:tcW w:w="4785" w:type="dxa"/>
          </w:tcPr>
          <w:p w:rsidR="00CA1829" w:rsidRDefault="00CA1829" w:rsidP="00CA1829">
            <w:r w:rsidRPr="00CA1829">
              <w:drawing>
                <wp:inline distT="0" distB="0" distL="0" distR="0">
                  <wp:extent cx="2557104" cy="1915943"/>
                  <wp:effectExtent l="19050" t="0" r="0" b="0"/>
                  <wp:docPr id="1" name="Рисунок 43" descr="C:\Users\User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esktop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8628" cy="191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A1829" w:rsidRDefault="00CA1829" w:rsidP="00CA1829">
            <w:r>
              <w:rPr>
                <w:noProof/>
                <w:lang w:eastAsia="ru-RU"/>
              </w:rPr>
              <w:drawing>
                <wp:inline distT="0" distB="0" distL="0" distR="0">
                  <wp:extent cx="3139457" cy="2352278"/>
                  <wp:effectExtent l="19050" t="0" r="3793" b="0"/>
                  <wp:docPr id="44" name="Рисунок 44" descr="C:\Users\User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User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884" cy="23533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29" w:rsidTr="00CA1829">
        <w:tc>
          <w:tcPr>
            <w:tcW w:w="4785" w:type="dxa"/>
          </w:tcPr>
          <w:p w:rsidR="00CA1829" w:rsidRDefault="00CA1829" w:rsidP="00CA1829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17692" cy="2186116"/>
                  <wp:effectExtent l="19050" t="0" r="0" b="0"/>
                  <wp:docPr id="45" name="Рисунок 45" descr="C:\Users\User\Desktop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User\Desktop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657" cy="2200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A1829" w:rsidRDefault="00CA1829" w:rsidP="00CA1829">
            <w:r>
              <w:rPr>
                <w:noProof/>
                <w:lang w:eastAsia="ru-RU"/>
              </w:rPr>
              <w:drawing>
                <wp:inline distT="0" distB="0" distL="0" distR="0">
                  <wp:extent cx="2821426" cy="2470826"/>
                  <wp:effectExtent l="19050" t="0" r="0" b="0"/>
                  <wp:docPr id="46" name="Рисунок 46" descr="C:\Users\User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302" cy="24724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29" w:rsidTr="00CA1829">
        <w:tc>
          <w:tcPr>
            <w:tcW w:w="4785" w:type="dxa"/>
          </w:tcPr>
          <w:p w:rsidR="00CA1829" w:rsidRDefault="00CA1829" w:rsidP="00CA1829">
            <w:r>
              <w:rPr>
                <w:noProof/>
                <w:lang w:eastAsia="ru-RU"/>
              </w:rPr>
              <w:drawing>
                <wp:inline distT="0" distB="0" distL="0" distR="0">
                  <wp:extent cx="2412410" cy="1807529"/>
                  <wp:effectExtent l="19050" t="0" r="6940" b="0"/>
                  <wp:docPr id="47" name="Рисунок 47" descr="C:\Users\User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User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506" cy="180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A1829" w:rsidRDefault="00CA1829" w:rsidP="00CA1829">
            <w:r>
              <w:rPr>
                <w:noProof/>
                <w:lang w:eastAsia="ru-RU"/>
              </w:rPr>
              <w:drawing>
                <wp:inline distT="0" distB="0" distL="0" distR="0">
                  <wp:extent cx="2996525" cy="2245184"/>
                  <wp:effectExtent l="19050" t="0" r="0" b="0"/>
                  <wp:docPr id="48" name="Рисунок 48" descr="C:\Users\User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User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935" cy="2247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829" w:rsidTr="00CA1829">
        <w:tc>
          <w:tcPr>
            <w:tcW w:w="4785" w:type="dxa"/>
          </w:tcPr>
          <w:p w:rsidR="00CA1829" w:rsidRDefault="00CA1829" w:rsidP="00CA1829">
            <w:r>
              <w:rPr>
                <w:noProof/>
                <w:lang w:eastAsia="ru-RU"/>
              </w:rPr>
              <w:drawing>
                <wp:inline distT="0" distB="0" distL="0" distR="0">
                  <wp:extent cx="2675512" cy="2264196"/>
                  <wp:effectExtent l="19050" t="0" r="0" b="0"/>
                  <wp:docPr id="49" name="Рисунок 49" descr="C:\Users\User\Desktop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User\Desktop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8067" cy="2266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CA1829" w:rsidRDefault="00CA1829" w:rsidP="00CA1829"/>
        </w:tc>
      </w:tr>
    </w:tbl>
    <w:p w:rsidR="00CA1829" w:rsidRDefault="00CA1829" w:rsidP="00CA1829">
      <w:pPr>
        <w:ind w:left="360"/>
      </w:pPr>
    </w:p>
    <w:p w:rsidR="00CA1829" w:rsidRDefault="00CA1829" w:rsidP="00CA1829">
      <w:pPr>
        <w:ind w:left="360"/>
      </w:pPr>
      <w:r>
        <w:t>Задание</w:t>
      </w:r>
      <w:proofErr w:type="gramStart"/>
      <w:r>
        <w:t xml:space="preserve"> :</w:t>
      </w:r>
      <w:proofErr w:type="gramEnd"/>
    </w:p>
    <w:p w:rsidR="00CA1829" w:rsidRDefault="00CA1829" w:rsidP="00CA1829">
      <w:pPr>
        <w:ind w:left="360"/>
      </w:pPr>
      <w:r>
        <w:t xml:space="preserve">Таблицы перенести в рабочую тетрадь. </w:t>
      </w:r>
    </w:p>
    <w:p w:rsidR="007A4E07" w:rsidRPr="00CA1829" w:rsidRDefault="007A4E07" w:rsidP="00CA1829">
      <w:pPr>
        <w:ind w:left="360"/>
      </w:pPr>
      <w:proofErr w:type="spellStart"/>
      <w:r>
        <w:t>Д\з</w:t>
      </w:r>
      <w:proofErr w:type="spellEnd"/>
      <w:r>
        <w:t xml:space="preserve">  выполнить контурную карту  «Внешняя политика России в 17 веке»</w:t>
      </w:r>
    </w:p>
    <w:sectPr w:rsidR="007A4E07" w:rsidRPr="00CA1829" w:rsidSect="0063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C1DAC"/>
    <w:multiLevelType w:val="hybridMultilevel"/>
    <w:tmpl w:val="9BD4B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11D40"/>
    <w:rsid w:val="001336CE"/>
    <w:rsid w:val="0063169A"/>
    <w:rsid w:val="006D6A83"/>
    <w:rsid w:val="00711D40"/>
    <w:rsid w:val="007A4E07"/>
    <w:rsid w:val="00CA1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text">
    <w:name w:val="qtext"/>
    <w:basedOn w:val="a0"/>
    <w:rsid w:val="00711D40"/>
  </w:style>
  <w:style w:type="paragraph" w:styleId="a4">
    <w:name w:val="List Paragraph"/>
    <w:basedOn w:val="a"/>
    <w:uiPriority w:val="34"/>
    <w:qFormat/>
    <w:rsid w:val="00CA182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A182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1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82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A1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4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20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6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1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95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2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6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0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8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3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2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4.jpeg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image" Target="media/image7.jpeg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control" Target="activeX/activeX4.xml"/><Relationship Id="rId19" Type="http://schemas.openxmlformats.org/officeDocument/2006/relationships/hyperlink" Target="https://resh.edu.ru/subject/lesson/2044/main/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image" Target="media/image5.jpeg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2020-04-24T15:44:00Z</dcterms:created>
  <dcterms:modified xsi:type="dcterms:W3CDTF">2020-04-24T16:37:00Z</dcterms:modified>
</cp:coreProperties>
</file>